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E15D4" w14:textId="77777777" w:rsidR="005F5C77" w:rsidRPr="000D69BB" w:rsidRDefault="005F5C77" w:rsidP="005F5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6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C442E0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499949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F3093C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2AD9C3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2C1B77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D61DAB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65C3AFA" w:rsidR="00E856C9" w:rsidRPr="008063AA" w:rsidRDefault="00536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РАБОЧАЯ ПРОГРАММА </w:t>
      </w:r>
    </w:p>
    <w:p w14:paraId="4E70BAE3" w14:textId="68FD448C" w:rsidR="005F5C77" w:rsidRPr="008063AA" w:rsidRDefault="00EE0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КОРРЕКЦИОННОГО КУРСА</w:t>
      </w:r>
    </w:p>
    <w:p w14:paraId="00000011" w14:textId="09002BDA" w:rsidR="00E856C9" w:rsidRPr="008063AA" w:rsidRDefault="005F5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6DA0" w:rsidRPr="008063AA">
        <w:rPr>
          <w:rFonts w:ascii="Times New Roman" w:eastAsia="Times New Roman" w:hAnsi="Times New Roman" w:cs="Times New Roman"/>
          <w:b/>
          <w:sz w:val="28"/>
          <w:szCs w:val="28"/>
        </w:rPr>
        <w:t>«СОЦИАЛЬНО-БЫТОВАЯ ОРИЕНТИРОВКА»</w:t>
      </w:r>
      <w:r w:rsidR="00536DA0"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672ACBF1" w14:textId="6B5DB26C" w:rsidR="005F5C77" w:rsidRPr="008063AA" w:rsidRDefault="005F5C77" w:rsidP="005F5C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11"/>
      <w:bookmarkStart w:id="2" w:name="OLE_LINK12"/>
      <w:r w:rsidRPr="008063AA">
        <w:rPr>
          <w:rFonts w:ascii="Times New Roman" w:hAnsi="Times New Roman" w:cs="Times New Roman"/>
          <w:sz w:val="28"/>
          <w:szCs w:val="28"/>
        </w:rPr>
        <w:t xml:space="preserve">(для слабовидящих обучающихся 5-10 классов образовательных организаций) </w:t>
      </w:r>
    </w:p>
    <w:bookmarkEnd w:id="1"/>
    <w:bookmarkEnd w:id="2"/>
    <w:p w14:paraId="00000013" w14:textId="7A76D82C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A" w14:textId="7EF27E13" w:rsidR="00E856C9" w:rsidRDefault="00536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3AA"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 w:rsidR="002C53FA" w:rsidRPr="008063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5C77" w:rsidRPr="008063AA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br w:type="page"/>
      </w:r>
    </w:p>
    <w:p w14:paraId="0000002B" w14:textId="77777777" w:rsidR="00E856C9" w:rsidRPr="00B27E69" w:rsidRDefault="00536D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E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C" w14:textId="77777777" w:rsidR="00E856C9" w:rsidRDefault="00E856C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79232660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7CB4DB6C" w14:textId="7B929C80" w:rsidR="002C53FA" w:rsidRPr="00632782" w:rsidRDefault="00536DA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32782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861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_Toc145679861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52CBD9" w14:textId="709BAB0F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2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_Toc145679862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63295D" w14:textId="51ACB2D3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3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_Toc145679863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368CFC" w14:textId="220B749E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4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КОРРЕКЦИОННОГО КУРСА «СОЦИАЛЬНО-БЫТОВАЯ ОРИЕНТИРОВКА» В УЧЕБНОМ ПЛАНЕ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_Toc145679864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CB5BDE" w14:textId="664B27EB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5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_Toc145679865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900F97" w14:textId="0AF8D9A4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6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_Toc145679866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B2F9AF" w14:textId="36EDEAFC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7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_Toc145679867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182B9" w14:textId="3C7A2119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8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_Toc145679868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A0A602" w14:textId="36F7AC9D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9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_Toc145679869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0D7A69" w14:textId="43E876F9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0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9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_Toc145679870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1DE642" w14:textId="05B2DE98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1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10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_Toc145679871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76332" w14:textId="4650C7D3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2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КОРРЕКЦИОННОГО КУРСА «СОЦИАЛЬНО-БЫТОВАЯ ОРИЕНТИРОВКА» НА УРОВНЕ ОСНОВНОГО ОБЩЕГО ОБРАЗОВАНИЯ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_Toc145679872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453A52" w14:textId="7FD7E5B3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3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_Toc145679873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DB4EBB" w14:textId="0956C978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4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_Toc145679874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6827FD" w14:textId="2DBE1D05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5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_Toc145679875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D2D665" w14:textId="519DC9CB" w:rsidR="002C53FA" w:rsidRPr="00632782" w:rsidRDefault="005639FF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6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_Toc145679876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D" w14:textId="6377D774" w:rsidR="00E856C9" w:rsidRPr="00632782" w:rsidRDefault="00536DA0">
          <w:pPr>
            <w:spacing w:after="0" w:line="240" w:lineRule="auto"/>
            <w:rPr>
              <w:rFonts w:ascii="Times New Roman" w:eastAsia="Times New Roman" w:hAnsi="Times New Roman" w:cs="Times New Roman"/>
              <w:sz w:val="36"/>
              <w:szCs w:val="36"/>
            </w:rPr>
          </w:pP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E" w14:textId="77777777" w:rsidR="00E856C9" w:rsidRDefault="00E856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E856C9" w:rsidRDefault="00536D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40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679861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3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4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862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КОРРЕКЦИОННОГО КУРСА «СОЦИАЛЬНО-БЫТОВАЯ ОРИЕНТИРОВКА»</w:t>
      </w:r>
      <w:bookmarkEnd w:id="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Коррекционный курс «Социально-бытовая ориентировка» в основной школе направлен на формирование у слабовидящих обучающихся компетенций в следующих сферах:</w:t>
      </w:r>
    </w:p>
    <w:p w14:paraId="00000044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соблюдения правил личной гигиены и ухода за собой с учетом физиологических особенностей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пубертатного периода;</w:t>
      </w:r>
    </w:p>
    <w:p w14:paraId="00000045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ухода за одеждой и обувью, создания и корректировки своего индивидуального стиля и имиджа с учетом возраста и гендерной принадлежности;</w:t>
      </w:r>
    </w:p>
    <w:p w14:paraId="00000046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ухода за жилищем и ведения домашнего хозяйства;</w:t>
      </w:r>
    </w:p>
    <w:p w14:paraId="00000047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организации и культуры питания, приготовления пищи;</w:t>
      </w:r>
    </w:p>
    <w:p w14:paraId="00000048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пользования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49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пользования социальными объектами бытового, культурного, медицинского и прочего назначения;</w:t>
      </w:r>
    </w:p>
    <w:p w14:paraId="0000004A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пользования различными видами общественного транспорта;</w:t>
      </w:r>
    </w:p>
    <w:p w14:paraId="0000004B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совершения денежных операций и пользования объектами торговли;</w:t>
      </w:r>
    </w:p>
    <w:p w14:paraId="0000004C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коммуникативной культуры и межличностного взаимодействия;</w:t>
      </w:r>
    </w:p>
    <w:p w14:paraId="0000004D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использования современных средств связи и коммуникации;</w:t>
      </w:r>
    </w:p>
    <w:p w14:paraId="0000004E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обеспечения элементарной медицинской помощи;</w:t>
      </w:r>
    </w:p>
    <w:p w14:paraId="0000004F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организации жизнедеятельности и функционирования современной семьи.</w:t>
      </w:r>
    </w:p>
    <w:p w14:paraId="00000050" w14:textId="65DCCDAB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предназначен для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совершенствования навыков самообслуживания,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компенсаторных умений и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навыков в сфере ведения домашнего хозяйства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повышение уровня социальной компетентности обучающихся. Данный курс является логическим продолжением коррекционного курса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«Социально-бытовая ориентировка»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начальной школы. В ходе его реализации происходит совершенствование и универсализацию умений и навыков, сформированны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х при изучении на уровне начального общего образования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1" w14:textId="77777777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реализуется за счет часов внеурочной деятельности. На его изучение рекомендуется отводить от 1 до 2 часов в неделю в зависимости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от индивидуальных особенностей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общего уровня социально-бытовой адаптации класса. </w:t>
      </w:r>
    </w:p>
    <w:p w14:paraId="00000052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коррекционного курса «Социально-бытовая ориентировка» на каждом году обучения представлено основными разделами, которые ежегодно расширяются и дополняются по концентрическому принципу с учетом возраста, интересов и социального опыта обучающихся. Педагог самостоятельно определяет количество часов, отводимых на изучение каждого раздела. Продолжительность изучения раздела определяется с учетом уровня социальной адаптации обучающихся. </w:t>
      </w:r>
    </w:p>
    <w:p w14:paraId="00000053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распространенной формой реализации коррекционного курса «Социально-бытовая ориентировка» являются групповые и подгрупповые коррекционные занятия теоретической и практической направленности. При организации групповых занятий для слабовидящих обучающихся рекомендуемая численность группы составляет 5 человек на одного педагога. В некоторых случаях численный состав группы может быть сокращен в соответствии с индивидуальными учебными планами обучающихся. При делении на подгруппы следует учитывать индивидуальные особенности обучающихся. </w:t>
      </w:r>
    </w:p>
    <w:p w14:paraId="00000054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Реализация коррекционного курса «Социально-бытовая ориентировка» строится на основе органичного сочетания наглядного, словесного и практического методов. Выбор и сочетание методов и их конкретных проявлений зависит от содержания учебного материала и особых образовательных потребностей слабовидящих обучающихся. Например, при использовании словесных методов (рассказ, беседа, объяснение) никогда не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применяются без подкрепления при помощи средств наглядности и практических упражнений, так как это может привести к появлению и развитию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вербализма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В то же время применение наглядного и практического методов всегда сопровождается словесными комментариями и инструкциями, что позволяет сформировать у обучающихся адекватные предметно-пространственные представления и передать образцы выполнения предметно-практических действий. </w:t>
      </w:r>
    </w:p>
    <w:p w14:paraId="00000055" w14:textId="77777777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Программа курса включает в себя следующие разделы: </w:t>
      </w:r>
    </w:p>
    <w:p w14:paraId="00000056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Личная гигиена и здоровый образ жизни.</w:t>
      </w:r>
    </w:p>
    <w:p w14:paraId="00000057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Одежда и обувь.</w:t>
      </w:r>
    </w:p>
    <w:p w14:paraId="00000058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Питание.</w:t>
      </w:r>
    </w:p>
    <w:p w14:paraId="00000059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Семья.</w:t>
      </w:r>
    </w:p>
    <w:p w14:paraId="0000005A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Коммуникативная культура.</w:t>
      </w:r>
    </w:p>
    <w:p w14:paraId="0000005B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Жилище.</w:t>
      </w:r>
    </w:p>
    <w:p w14:paraId="0000005C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Транспорт.</w:t>
      </w:r>
    </w:p>
    <w:p w14:paraId="0000005D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Торговля.</w:t>
      </w:r>
    </w:p>
    <w:p w14:paraId="0000005E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Основы медицинских знаний; медицинская помощь.</w:t>
      </w:r>
    </w:p>
    <w:p w14:paraId="0000005F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Средства связи и коммуникации.</w:t>
      </w:r>
    </w:p>
    <w:p w14:paraId="00000060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Выбор профессии и трудоустройство.</w:t>
      </w:r>
    </w:p>
    <w:p w14:paraId="0000006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Работа по формированию, совершенствованию и закреплению навыков в рамках освоения тематического содержания каждого раздела предполагает 3 этапа:</w:t>
      </w:r>
    </w:p>
    <w:p w14:paraId="0000006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Первый этап решает задачи обучения основным алгоритмам 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поэтапности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выполнения необходимых действий.</w:t>
      </w:r>
    </w:p>
    <w:p w14:paraId="0000006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Второй этап направлен на отработку умений и навыков в специально созданных условиях. На данном этапе целесообразно создание специальных ситуаций, условий в зависимости от использования темы раздела, моделирование реальных ситуаций и решение практических задач. Занятия, предполагающие такие виды работ организуются и проводятся в учебном классе.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данном этапе целесообразно проведение проектной деятельности, кейс-технологий, моделирование игровых и реальных ситуаций. </w:t>
      </w:r>
    </w:p>
    <w:p w14:paraId="0000006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Третий этап предполагает выполнение обучающимися заданий и упражнений в реальных условиях. Под контролем педагога они выполняют задания и упражнения на базе реальных объектов быта, торговли, культуры, медицины в общественном транспорте и т.д.</w:t>
      </w:r>
    </w:p>
    <w:p w14:paraId="00000065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66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863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КОРРЕКЦИОННОГО КУРСА «СОЦИАЛЬНО-БЫТОВАЯ ОРИЕНТИРОВКА»</w:t>
      </w:r>
      <w:bookmarkEnd w:id="5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7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9" w14:textId="5BC739C5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Целью изучения коррекционного курса «Социально-бытовая ориентировка» является формирование у слабовидящих обучающихся социально-бытовой и социально-коммуникативной компетентности, обеспечивающей готовность к самостоятельной жизни и включению в социум, развитие компенсаторных умений и навыков ориентировки в различных видах социально-бытовой деятельности на основе использования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нарушенного зрения,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сохранных анализаторов и тифлотехнических средств.</w:t>
      </w:r>
    </w:p>
    <w:p w14:paraId="0000006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6B" w14:textId="24086E52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совершенствование и расширение навыков самообслуживания;</w:t>
      </w:r>
    </w:p>
    <w:p w14:paraId="3F25A285" w14:textId="77777777" w:rsidR="00B27E69" w:rsidRPr="002C53FA" w:rsidRDefault="00B27E69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самостоятельного и рационального ведения домашнего хозяйства;</w:t>
      </w:r>
    </w:p>
    <w:p w14:paraId="0000006C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медицинской профилактике и медицинской помощи, медицинских инструментах и средствах элементарной помощи, применяемых человеком самостоятельно в различных бытовых ситуациях и при возникновении недомогания, вызванного разными причинами, мерах средствах и способах регуляции, контроля и самостоятельного поддержания состояния здоровья при наиболее распространенных хронических заболеваниях;</w:t>
      </w:r>
    </w:p>
    <w:p w14:paraId="0000006D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современной семье, внутрисемейных отношениях, хозяйственно-бытовых, финансово-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экономических и социально-психологических особенностях ее функционирования;</w:t>
      </w:r>
    </w:p>
    <w:p w14:paraId="0000006E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представлений о возрастных и гендерных различиях между людьми;</w:t>
      </w:r>
    </w:p>
    <w:p w14:paraId="0000006F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овладение социальными ролями и моделями поведения в соответствии с возрастом, гендерной принадлежностью, решаемой социально-бытовой, социально-коммуникативной, трудовой прикладной задачей;</w:t>
      </w:r>
    </w:p>
    <w:p w14:paraId="00000070" w14:textId="57B6AA7A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развитие и совершенствование умений и навыков использования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нарушенного зрения и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сохранных анализаторов в социально-бытовой и социально-коммуникативной деятельности;</w:t>
      </w:r>
    </w:p>
    <w:p w14:paraId="00000071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культуры, совершенствование навыков вербальной и невербальной коммуникации, развитие навыков межличностного взаимодействия с представителями различных сфер социально-бытовой и социокультурной деятельности, сотрудниками, персоналом и пользователями социальных объектов;</w:t>
      </w:r>
    </w:p>
    <w:p w14:paraId="00000072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использованию современных средств связи и коммуникации, включая средства виртуального общения;</w:t>
      </w:r>
    </w:p>
    <w:p w14:paraId="00000074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установки на самостоятельную социально-бытовую и социально-коммуникативную деятельность, развитие самостоятельности, воспитание волевых качеств и уверенности в собственных возможностях;</w:t>
      </w:r>
    </w:p>
    <w:p w14:paraId="00000075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обучение пользованию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76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пользованию объектами торговли, социальными объектами бытового, медицинского, культурного и прочего назначения.</w:t>
      </w:r>
    </w:p>
    <w:p w14:paraId="00000077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самостоятельному совершению финансовых операций с использованием современных цифровых сервисов, средств и технологий;</w:t>
      </w:r>
    </w:p>
    <w:p w14:paraId="00000078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позиции, профилактика и преодоление иждивенческих взглядов;</w:t>
      </w:r>
    </w:p>
    <w:p w14:paraId="00000079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мотивации к профессиональному самоопределению и самореализации. помощь в выборе доступной профессии.</w:t>
      </w:r>
    </w:p>
    <w:p w14:paraId="0000007A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B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Toc14567986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КОРРЕКЦИОННОГО КУРСА «СОЦИАЛЬНО-БЫТОВАЯ ОРИЕНТИРОВКА» В УЧЕБНОМ ПЛАНЕ</w:t>
      </w:r>
      <w:bookmarkEnd w:id="6"/>
    </w:p>
    <w:p w14:paraId="0000007C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D" w14:textId="6F249B40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Освоение коррекционного курса «Социально-бытовая ориентировка» осуществляется за счет часов внеурочной деятельности учебного плана, входящих в коррекционно-развивающую область. При реализации варианта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4.1 ФАОП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ООО коррекционный курс «Социально-бытовая ориентировка» изучается в 5–9 классах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. При реализации варианта 4.2 ФАОП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ООО коррекционный курс «Социально-бытовая ориентировка» изучается в 5–10 классах. На освоение коррекционного курса рекомендуется отводить от 1 до 2 часов в неделю. </w:t>
      </w:r>
    </w:p>
    <w:p w14:paraId="0000007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</w:t>
      </w:r>
    </w:p>
    <w:p w14:paraId="0000007F" w14:textId="1D44FDD4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Программный материал коррекционного курса «Социально-бытовая ориентировка»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3.1 ФАОП ООО распределяется на 5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лет обучения;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3.2 ФАОП ООО - на 6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8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79865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КОРРЕКЦИОННОГО КУРСА «СОЦИАЛЬНО-БЫТОВАЯ ОРИЕНТИРОВКА»</w:t>
      </w:r>
      <w:bookmarkEnd w:id="7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8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Распределение содержания по годам обучения является примерным.</w:t>
      </w:r>
    </w:p>
    <w:p w14:paraId="00000083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4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oc145679866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  <w:bookmarkEnd w:id="8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85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Выявление имеющихся у обучающихся умений и навыков социально-бытовой ориентировки. Оценка исходного уровня готовности к освоению умений и навыков социально-бытовой ориентировки, предусмотренных программой основной школы.</w:t>
      </w:r>
    </w:p>
    <w:p w14:paraId="0000008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периоды. Уход за зубами, волосами, глазами. Уход 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создания внешнего образа.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8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Хранение и сортировка одежды и обуви. Чистка одежды сухой щеткой. Сезонность одежды. Хранение одежды и обуви. Приемы застегивания пуговиц и молний без визуального контроля. Средства для ухода за обувью. Определение необходимости ремонта одежды. Мытье обуви. Ремонт одежды (пришивание пуговиц). </w:t>
      </w:r>
    </w:p>
    <w:p w14:paraId="0000008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Продукты питания. Основные продукты питания: их названия, отличия по внешнему виду, вкусу, запаху. Группы продуктов: овощи, фрукты, мясные, рыбные, молочные, мучные, хлебобулочные. Продукты животного и растительного происхождения. Признаки свежих и испорченных продуктов. Условия хранения продуктов. Продукты, которые обязательно нужно хранить в холодильнике. Способы размещения продуктов в холодильнике. Действие продуктов на организм. Правила обработки овощей, фруктов, ягод. Извлечение продуктов из упаковки: разворачивание, вскрытие упаковки, выливание жидких продуктов, высыпание сыпучих продуктов, выкладывание овощей и фруктов. Способы отмеривания нужного количества продуктов: мерной ложкой, чашкой, стаканом, взвешиванием. Посуда.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приборов. Тифлотехнические средства, используемые в работе с продуктами (солонки,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сахарницы и перечницы – дозаторы, индикаторы уровня жидкости и т.д.). Культура питания. Режим питания, и правила приема пищи. Культура поведения за столом. </w:t>
      </w:r>
    </w:p>
    <w:p w14:paraId="0000008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Сухая уборка квартиры пылесосом. Вытирание пыли. Уход за комнатными растениями. Застилание постели. Смена постельного белья.</w:t>
      </w:r>
    </w:p>
    <w:p w14:paraId="0000008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новогодние традиции. </w:t>
      </w:r>
    </w:p>
    <w:p w14:paraId="0000008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8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этикета в транспорте. Профессии людей в транспортных предприятиях. </w:t>
      </w:r>
    </w:p>
    <w:p w14:paraId="0000008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Основные виды денежных расчетов.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Определение местоположения кассы. Оплата наличными и безналичными деньгами. </w:t>
      </w:r>
    </w:p>
    <w:p w14:paraId="0000008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медицинских знаний. Медицинская помощь. Специализация врачей. Государственные и частные поликлиники. Посещение поликлиники. Вызов врача. </w:t>
      </w:r>
    </w:p>
    <w:p w14:paraId="0000009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Основные виды средств связи. Мобильные устройства. Мессенджеры.</w:t>
      </w:r>
    </w:p>
    <w:p w14:paraId="00000091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2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867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</w:t>
      </w:r>
      <w:bookmarkEnd w:id="9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93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9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9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Уход за зубами, волосами, глазами. Уход 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трансляции мужской и женской моделей поведения.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9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Ручная и машинная стирка. Сортировка белья для стирки. Устройство утюга. Приемы глажения одежды из разных материалов. Чистка одежды сухой щеткой. Сезонность одежды, особенности фактур тканей. Хранение одежды и обуви. Приемы застегивания пуговиц, молний, кнопок, крючков без визуального контроля. Средства для ухода за обувью. Чистка обуви. Ремонт одежды (пришивание пуговиц). </w:t>
      </w:r>
    </w:p>
    <w:p w14:paraId="0000009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работе с режущими инструментами и приспособлениями. Пользование кухонными принадлежностями и столовыми приборами. Уход за посудой. Обработка продуктов с помощью ножа. Правила техники безопасности при приготовлении пищи. Простейшие блюда. Состав и способы приготовления простейших блюд. Блюда из яиц, молочные каши, сухарики. Приготовление бутербродов, винегрета и простых салатов. Оформление готовых блюд. Заваривание чая. Тифлотехнические средства, используемые приготовлении пищи. Культура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питания. Правила сервировки стола для гостей (обед, ужин, чаепитие). Виды объектов общественного питания (столовая, кафе, пиццерия, кофейня, пельменные, «Фастфуды»). Культура поведения в местах общественного питания.</w:t>
      </w:r>
    </w:p>
    <w:p w14:paraId="0000009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Влажная уборка квартиры. Сухая уборка квартиры пылесосом. Уход за комнатными растениями. Застилание постели. Смена постельного белья.</w:t>
      </w:r>
    </w:p>
    <w:p w14:paraId="0000009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праздники и традиции. </w:t>
      </w:r>
    </w:p>
    <w:p w14:paraId="0000009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9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и поведенческого этикета в транспорте. Профессии людей в транспортных предприятиях. </w:t>
      </w:r>
    </w:p>
    <w:p w14:paraId="0000009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Безопасность наличных и безналичных расчетов.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Размещение и удобное хранение наличных средств, банковских карт. 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Вежливое обращение за помощью. Определение местоположения кассы. Оплата наличными и безналичными деньгами. Упаковка приобретенных товаров для удобной транспортировки.</w:t>
      </w:r>
    </w:p>
    <w:p w14:paraId="0000009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Медицинская помощь. Оказание первой помощи при порезах, ожогах, обморожениях, ушибах. Профилактика тепловых и солнечных ударов. Специализация врачей. Государственные и частные поликлиники. Посещение поликлиники. Вызов врача. </w:t>
      </w:r>
    </w:p>
    <w:p w14:paraId="0000009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Знакомство с возможностями использования видеокамеры смартфона для увеличения рассматриваемых объектов, программами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программой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программами определения купюр.</w:t>
      </w:r>
    </w:p>
    <w:p w14:paraId="0000009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</w:t>
      </w:r>
    </w:p>
    <w:p w14:paraId="000000A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868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  <w:bookmarkEnd w:id="10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A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A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Ведение здорового образа жизни. Воспитание потребности к ведению здорового образа жизни. Изменения в организме мальчиков и 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Средства личной гигиены. Формирование женственности и мужественности. Санитарно-гигиенические процедуры. Профилактика потливости. Профилактика кожных, вирусных и бактериальных заболеваний. Разнообразные туалетные принадлежности по уходу за руками, лицом, волосами, зубами. Условия и места хранения индивидуальных наборов туалетных принадлежностей. Туалетные принадлежности для мальчиков и девочек.</w:t>
      </w:r>
    </w:p>
    <w:p w14:paraId="000000A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Устройство утюга. Приемы глажения одежды из разных материалов. Глажение хлопчатобумажной футболки. Назначение и устройство стиральной машины.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Сортировка белья. Машинная стирка. Стирка изделий с пуговицами и карманами. Назначение и использование гладильной машины. Хранение и сортировка одежды и обуви. Сезонность одежды, особенности фактур тканей. Хранение одежды и обуви. Приемы застегивания пуговиц, молний, кнопок, крючков без визуального контроля. Одежда для мальчиков и девочек: основные различия, мужские и женские стили одежды. Средства для ухода за обувью. Чистка обуви. Ремонт одежды. Пришивание плоских пуговиц и пуговиц на ножке. </w:t>
      </w:r>
    </w:p>
    <w:p w14:paraId="000000A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Здоровое и сбалансированное питание. Нормы потребления.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плиты. Тепловая обработка продуктов. Приготовление из полуфабрикатов: овощное рагу, пельмени/ вареники. Суп с фрикадельками, суп из рыбной/мясной консервы. Простая выпечка: лепешка, домашнее печенье. Национальные блюда. Приготовление пиццы, «Шарлотки» с яблоками. 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Тифлотехнические средства, используемые в приготовлении пищи.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Виды объектов общественного питания (столовая, кафе, ресторан, пиццерия, кофейня, пельменные, «Фастфуды»).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Культура приема пищи разной консистенции. Столовый этикет (правила поведения за столом, что и как едят, сервировка и приборы, тематика и культура общения).</w:t>
      </w:r>
    </w:p>
    <w:p w14:paraId="000000A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Влажная уборка квартиры. Сухая уборка квартиры пылесосом. Мелкий ремонт в квартире. Уход за местами общего пользования (ванны, раковины). Мытье пола. Компьютер в доме. Установка и безопасное использование. </w:t>
      </w:r>
    </w:p>
    <w:p w14:paraId="000000A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Коммуникативная культура.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бесконфликтного общения и межличностного взаимодействия. Профилактика конфликтных ситуаций, обусловленных отсутствием или глубоким нарушением зрения, в общественных местах, общественном транспорте и при пользовании социальными объектами. Совершенствование средств невербальной коммуникации, обучение их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использованию в различных социально-бытовых ситуациях. Особенности виртуального общения со зрячими сверстниками. </w:t>
      </w:r>
    </w:p>
    <w:p w14:paraId="000000A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безопасного поведения в транспорте. Проезд, ориентировка и поведение в транспорте. Правила речевого и поведенческого этикета в транспорте. Профессии людей в транспортных предприятиях. Расчет времени стоимости и времени пути по заданному маршруту. Самостоятельное нахождение необходимой информации. Программы «Яндекс-карты» и другие, особенности их использования без визуального контроля. </w:t>
      </w:r>
    </w:p>
    <w:p w14:paraId="000000A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Различение банкнот различного номинала. Виды объектов торговли. Виды магазинов, отделов, товаров. Размещение товаров в магазине. Примерка одежды и обуви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Оплата наличными и безналичными деньгами. Экскурсия в продовольственный магазин. Банкомат. Снятие наличных, оплата по терминалу. </w:t>
      </w:r>
    </w:p>
    <w:p w14:paraId="000000A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. Медицинская помощь. Содержимое домашней аптечки, назначение и правила применения лекарственных средств. Причины болезней. Опасности самолечения. Поведение во время болезни. Посещение поликлиники. Вызов врача. Оказание первой помощи при порезах, ожогах и ушибах, растяжениях. Безопасная транспортировка больного.</w:t>
      </w:r>
    </w:p>
    <w:p w14:paraId="000000A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Знакомство с программами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программой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т.д., возможностями использования видеокамеры смартфона для увеличения рассматриваемых объектов.</w:t>
      </w:r>
    </w:p>
    <w:p w14:paraId="000000A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трудоустройства 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</w:t>
      </w:r>
    </w:p>
    <w:p w14:paraId="000000AE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5679869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  <w:bookmarkEnd w:id="11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B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Здоровый образ жизни и гармоничное развитие человека. 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Гендерные особенности репродуктивной деятельности человека. Здоровый образ жизни и безопасность —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 Формирование женственности и мужественности. Санитарно-гигиенические процедуры. </w:t>
      </w:r>
    </w:p>
    <w:p w14:paraId="000000B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Уход за сезонной одеждой. Аккуратное хранение и использование. Подбор одежды в зависимости от сезона, назначения. Фасон и цвет одежды. Повседневный уход за одеждой и обувью. Современная мода для мальчиков и девочек. Подбор одежды с учетом индивидуальных особенностей. Создание собственного имиджа. Уход за одеждой, в зависимости от материала изготовления. Устройство утюга/ отпаривателя/ гладильного пресса. Приемы глажения одежды из разных материалов. Глажение одежды с принтом и объемной вышивкой. Приемы застегивания пуговиц, молний, кнопок, крючков без визуального контроля. Ремонт одежды. Штопка. Средства для ухода за кожаной обувью. Чистка обуви.  </w:t>
      </w:r>
    </w:p>
    <w:p w14:paraId="000000B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плиты, кухонных приборов и электротехники. Тифлотехнические средства, используемые в приготовлении пищи. Обработка продуктов, приборы и правила употребления разных продуктов в режимных процессах. Калорийность продуктов питания. Приготовление курицы с рисом в духовом шкафу, запеченного картофеля, тушеной капусты, сырного супа. Для завтраков – сложных молочных каш, сырников. Приготовление пирожных без выпечки «Картошка», торта «Манник», простых бисквитов для организации классных чаепитий. Правила посещения объектов общественного питания (столовая, кафе, ресторан, пиццерия, кофейня, пельменные, «Фастфуды» и др.).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Расположение гостей и близких за праздничным столом. Культура приема пищи разной консистенции дома, на улице в общественных местах. Этикет за обеденным столом (правила поведения за столом, что, как и чем едят, сервировка и приборы, тематика и культура общения). Продуктовые подарки. Питание девочек и мальчиков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Витамины в продуктах питания.</w:t>
      </w:r>
    </w:p>
    <w:p w14:paraId="000000B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Бытовая химия. Основные средства бытовой химии. Средства для уборки жилых помещений и условия их хранения. Санитарная уборка ванн и туалетных помещений. Техника безопасности при работе с бытовой химией. Сухая уборка помещения. Необходимость поддержания порядка. Влажная уборка помещений. Определение необходимости уборки. Мытье пола. Замена постельного белья. Застилание кровати. </w:t>
      </w:r>
    </w:p>
    <w:p w14:paraId="000000B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Устройство семьи. Особенности формирования и типы современных семей. Общение в семье. Умение владеть собой. Психология межличностных отношений. Бытовые конфликты и способы их разрешения. Поведение в семейных конфликтах. Семейный бюджет. </w:t>
      </w:r>
    </w:p>
    <w:p w14:paraId="000000B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средств невербальной коммуникации (сдержанная поза, адекватность и умеренность жестикуляции,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поворот головы и туловища к говорящему при общении с людьми и публичных выступлениях), обучение их использованию в различных социально-бытовых ситуациях. Особенности виртуального и реального общения со зрячими сверстниками. Взаимодействие со знакомыми и незнакомыми зрячими, оказывающими помощь по сопровождению. Умение обращаться за помощью при пользовании социальными объектами и общественным транспортом. Умение адекватно запрашивать нужную информацию. Деловой этикет. Культура общения со специалистами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МСЭКа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СОБЕСа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Индивидуальная подпись и ее назначение. Элементы подписи. Создание собственной индивидуальной подписи.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</w:t>
      </w:r>
    </w:p>
    <w:p w14:paraId="000000B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 на дорогах. Расчет времени стоимости и времени пути по заданному маршруту. Самостоятельное нахождение необходимой информации. Программы «Ту-ту», «Яндекс-карты» и другие и особенности их использования без визуального контроля. Виды транспорта. Различение видов транспорта на слух. Проезд, ориентировка и поведение в транспорте. Правила речевого этикета в транспорте. </w:t>
      </w:r>
    </w:p>
    <w:p w14:paraId="000000B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Определители купюр. Определение номинала купюр с помощью программ на мобильном устройстве. Особенности использования этих программ без визуального контроля. Безналичный расчет. Использование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Apple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Pay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Pay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  и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Pay». Виды объектов торговли. Виды магазинов, отделов, товаров. Размещение товаров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Экскурсия в продовольственный магазин. Самостоятельный выбор и покупка товара в продовольственном магазине. Выбор и примерка одежды на рынке и в торговом центре.</w:t>
      </w:r>
    </w:p>
    <w:p w14:paraId="000000B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Медицинская помощь. Оказание первой помощи при обмороках и солнечных ударах. Содержимое домашней аптечки,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назначение и правила применения лекарственных средств. Оказание первой помощи при порезах, ожогах и ушибах, растяжениях. Оказание помощи при ранениях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Тонометры и глюкометры. Регулярное измерение артериального давления и сахара. Контроль массы тела в домашних условиях.</w:t>
      </w:r>
    </w:p>
    <w:p w14:paraId="000000B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Использование программ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программой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др. Использование смартфона для разработки маршрута путешествия, прочтения рекомендаций врача, оплаты мобильной связи.</w:t>
      </w:r>
    </w:p>
    <w:p w14:paraId="000000B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 Трудоустройство инвалидов и подростков в Российской Федерации. Сайты поиска работ. Просмотр возможных вакансий. Формирование мотивации и желания работать.</w:t>
      </w:r>
    </w:p>
    <w:p w14:paraId="000000BD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E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oc145679870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  <w:bookmarkEnd w:id="12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F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C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C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Молодежные ежедневные прически. Прически. Плетение кос. Легкий дневной макияж. Основы нанесения. Разнообразие парфюмерии, ее использование и дозировка. Хранение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косметических средств. Разнообразные туалетные принадлежности по уходу за руками, лицом, волосами, зубами. Парфюмерия и туалетные принадлежности для юношей и девушек. Личная гигиена и здоровье семьи. </w:t>
      </w:r>
    </w:p>
    <w:p w14:paraId="000000C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индивидуальных особенностей.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C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Мультиварка. Устройство и принципы функционирования мультиварки. Блюда в мультиварке. Культура здорового питания. Диетическое питание. Приготовление блюда на пару. Приготовление диетического блюда по готовому рецепту. Оформление готового блюда. Природный сад и огород. Оборудование и приспособления для консервирования. Безопасные приемы и способы работы во время использования кухонных приспособлений и оборудования для консервирования фруктов и овощей. Определение качества плодово-ягодной и овощной продукции органолептическим методом. Условия и сроки хранения консервированной продукции. Способы закупорки банок и бутылок и технология приготовления и стерилизации консервов. Консервирование овощей. Первичная обработка овощей. Приготовление маринада. Приготовление маринада по готовому рецепту. Приготовление овощной консервы. Плодово-ягодные консервы. Первичная обработка фруктов и ягод. Консервирование фруктов. Приготовление сиропа. Приготовление плодово-ягодной консервы. Уборка рабочего места после консервирования (уборка со стола, мытье пола, посуды). Кулинарные традиции в разных странах. Приготовление национального европейского блюда из овощей или фруктов. Приготовление блюда в мультиварке. Оформление готового блюда.</w:t>
      </w:r>
    </w:p>
    <w:p w14:paraId="000000C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Новогодние традиции разных народов. Украшение к Новому году. </w:t>
      </w:r>
    </w:p>
    <w:p w14:paraId="000000C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Современные формы семьи (типы семьи: полная, неполная, с двумя поколениями и др.) 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Практическая работа. Моделирование семейных расходов и доходов. Устройство семьи. Психология межличностных отношений. Семейные конфликты и их разрешение. </w:t>
      </w:r>
    </w:p>
    <w:p w14:paraId="000000C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C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Транспорт.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Соблюдение безопасности на дорогах. Расчет времени и стоимости пути по заданному туристическому маршруту. Самостоятельное нахождение необходимой информации. Программа «Ту-ту», 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C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Торговля.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Определители купюр. Определение номинала купюр с помощью «Определителя купюр» на смартфоне, особенности использования программы без визуального контроля. Безналичный расчет. Использование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банкомата, терминала,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Apple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Pay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Pay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 и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Pay». Операции по карте, доступные через банкомат и терминал. Банковские услуги. Программа «Сбербанк-онлайн». Услуги авто-платежей, мобильного банка и др. Открытые и закрытые рынки, принципы их устройства, особенности пользования ими без визуального контроля. Самостоятельная покупка продуктов и других товаров в магазинах с продавцом.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Пользование интернет-магазинами.</w:t>
      </w:r>
    </w:p>
    <w:p w14:paraId="000000C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Медицинская помощь. Помощь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C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Мессенджеры. Использование возможностей камеры мобильного устройства для увеличения рассматриваемых объектов, программ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программой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других. Использование смартфона для разработки маршрута путешествия, прочтения рекомендаций врача, плоскопечатного текста. Мобильные банки, интерфейс и возможности их использования при слабовидении.</w:t>
      </w:r>
    </w:p>
    <w:p w14:paraId="000000C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Атлас новых профессий. Обзор атласа новых профессий и профессий, доступных для слабовидящих. Подбор интересующей и доступной профессии, требования и умения, необходимые для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освоения профессии. Документы, необходимые при трудоустройстве. Деловой этикет. Трудоустройство инвалидов. Законодательные основы. Подбор возможных вариантов работы. Государственные и частные предприятия. Выбор возможных вакансий (сайты с вариантами вакансий, подходящих для слабовидящих). Составление резюме. Основные принципы взаимодействия в профессиональном коллективе. Особенности общения с работодателем.</w:t>
      </w:r>
    </w:p>
    <w:p w14:paraId="000000CC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Toc145679871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</w:t>
      </w:r>
      <w:bookmarkEnd w:id="13"/>
    </w:p>
    <w:p w14:paraId="000000CE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D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Молодежные ежедневные прически. Прически. Плетение кос. Легкий дневной макияж. Вечерний макияж. Основы нанесения. Разнообразие парфюмерии, ее использование и дозировка. Хранение косметических средств. Разнообразные туалетные принадлежности по уходу за руками, лицом, волосами, зубами. Парфюмерия и туалетные принадлежности для юношей и девушек. Правила гигиенического поведения юношей и девушек. Физическое развитие и здоровье. Личная гигиена и здоровье семьи. </w:t>
      </w:r>
    </w:p>
    <w:p w14:paraId="000000D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Одежда и обувь.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индивидуальных особенностей.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D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Питание.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Культура питания. Составление меню на неделю с учетом рекомендаций по здоровому питанию и материальной доступности продуктов.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Приготовление первого блюда (щи, борщ, лапша, суп с фрикадельками и т.д.). Приготовление второго блюда (котлеты с гарниром). Приготовление второго блюда из рыбы. Кулинарные традиции других народов. Приготовление национального блюда. Оформление готовых блюд. Приготовление сладкого блюда (десерт, пирожное, торт и т.д.). Пользование блендером и миксером. Приготовление блюда в мультиварке. </w:t>
      </w:r>
    </w:p>
    <w:p w14:paraId="000000D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Вредные насекомые в быту и способы борьбы с ними. Религиозные традиции разных народов. Украшение жилища к различным праздникам. </w:t>
      </w:r>
    </w:p>
    <w:p w14:paraId="000000D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Моделирование семейных расходов и доходов. Уход за новорожденным ребенком. Психология межличностных отношений. Семейные конфликты и их разрешение. </w:t>
      </w:r>
    </w:p>
    <w:p w14:paraId="000000D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D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безопасности на дорогах. Расчет времени стоимости и времени пути по заданному туристическому маршруту. Самостоятельное нахождение необходимой информации. Программа «Ту-ту»,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D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Самостоятельный наличный и безналичный расчет. Использование банкомата и терминала. Операции по карте, доступные через банкомат и терминал. Банковские услуги. Программа «Сбербанк-онлайн». Услуги авто-платежей, мобильного банка и др. Самостоятельное совершение финансовых операций с использованием различных технических средств.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Выбор, самостоятельный заказ и получение товаров в интернет-магазинах.</w:t>
      </w:r>
    </w:p>
    <w:p w14:paraId="000000D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Медицинская помощь. Помощь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D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Основные виды средств связи. Мобильные устройства и их специальные возможности. Программы увеличения изображения на экране мобильного устройства. Электронные подписи и графические ключи. Мессенджеры. Использование программа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программой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«Опиши мне» и др. Использование смартфона для разработки маршрута путешествия, прочтения рекомендаций врача, плоскопечатного текста. Мобильные банки, интерфейс и возможности их адаптации к зрительным возможностям слабовидящих,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«Домашний офис». Умение использовать ноутбук, смартфон, планшетный компьютер и диктофон для записи необходимой информации.</w:t>
      </w:r>
    </w:p>
    <w:p w14:paraId="000000D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Атлас новых профессий. Обзор атласа новых профессий и профессий, доступных для слабовидящих. Подбор интересующей и доступной профессии, требования и умения, необходимые для освоения профессии. Деловой этикет. Трудоустройство инвалидов. Законодательные основы. Трудоустройство в условиях открытого рынка труда на общих основаниях. Документы, необходимые для трудоустройства.  Подбор возможных вариантов работы. Государственные и частные предприятия. Выбор возможных вакансий (сайты с вариантами вакансий, подходящих для слабовидящих). Составление резюме. Основные принципы взаимодействия в профессиональном коллективе. Особенности общения с работодателем. Деловая игра «Собеседование при трудоустройстве».</w:t>
      </w:r>
    </w:p>
    <w:p w14:paraId="000000DB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C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5679872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КОРРЕКЦИОННОГО КУРСА «СОЦИАЛЬНО-БЫТОВАЯ ОРИЕНТИРОВКА» НА УРОВНЕ ОСНОВНОГО ОБЩЕГО ОБРАЗОВАНИЯ</w:t>
      </w:r>
      <w:bookmarkEnd w:id="14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DD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E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Toc145679873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15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DF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мотивации к самообслуживанию и самостоятельному ведению домашнего хозяйства;</w:t>
      </w:r>
    </w:p>
    <w:p w14:paraId="000000E0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активной жизненной позиции, отсутствие иждивенческих взглядов;</w:t>
      </w:r>
    </w:p>
    <w:p w14:paraId="000000E1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ответственного отношения к организации самостоятельной жизни, качественному выполнению социально-бытовой и социально-коммуникативной деятельности;</w:t>
      </w:r>
    </w:p>
    <w:p w14:paraId="000000E2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осознание своей гендерной принадлежности, принятие и выполнение социальных ролей и моделей поведения, заданных гендерной принадлежностью;</w:t>
      </w:r>
    </w:p>
    <w:p w14:paraId="000000E3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компетентности в сфере семейных отношений, сформированность собственной автономии в системе отношений с родителями и другими родственниками, готовность к созданию собственной семьи, рациональной организации ее функционирования;</w:t>
      </w:r>
    </w:p>
    <w:p w14:paraId="000000E4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вести диалог с другими людьми и достигать в нем взаимопонимания;</w:t>
      </w:r>
    </w:p>
    <w:p w14:paraId="000000E5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коммуникативной культуры при взаимодействии с взрослыми и сверстниками, (в том числе сверстниками противоположного пола), персоналом объектов торговли, различных видов общественного транспорта, медицинских и бытовых учреждений, сотрудниками учреждений культуры и других социальных объектов, потенциальными работодателями;</w:t>
      </w:r>
    </w:p>
    <w:p w14:paraId="000000E6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бесконфликтному, конструктивному и деловому общению с использованием вербальных и невербальных средств коммуникации, цифровых сервисов, средств, инструментов и технологий виртуального общения;</w:t>
      </w:r>
    </w:p>
    <w:p w14:paraId="000000E7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обращаться за помощью к незнакомым людям и адекватно принимать предлагаемую помощь;</w:t>
      </w:r>
    </w:p>
    <w:p w14:paraId="000000E8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самостоятельной финансовой деятельности, участию в торгово-денежных отношениях, независимости в принятии финансовых решений и совершении финансовых операций;</w:t>
      </w:r>
    </w:p>
    <w:p w14:paraId="000000E9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самостоятельности, стрессоустойчивости и уверенности в своих возможностях;</w:t>
      </w:r>
    </w:p>
    <w:p w14:paraId="000000EA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конструктивному преодолению трудных ситуаций.</w:t>
      </w:r>
    </w:p>
    <w:p w14:paraId="000000EB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C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Toc14567987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16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ED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учебной, познавательной, коммуникативной, социально-бытовой и трудовой деятельности, развивать мотивы и интересы самостоятельной деятельности;</w:t>
      </w:r>
    </w:p>
    <w:p w14:paraId="000000EE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00000EF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00000F0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14:paraId="000000F1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осуществлять поиск нестандартных решений учебных, познавательных, коммуникативных, социально-бытовых, трудовых задач, трудных ситуаций с использованием навыков моделирования, проектирования и креативного мышления.</w:t>
      </w:r>
    </w:p>
    <w:p w14:paraId="000000F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3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Toc145679875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7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Настоящие планируемые предметные результаты освоения слабовидящими обучающимися коррекционного курса «Социально-бытовая ориентировка» являются примерными. Они могут рассматриваться в качестве целевых ориентиров преподавания данного курса, а также результативности и успешности освоения его содержания слабовидящими обучающимися на уровне основного общего образования.</w:t>
      </w:r>
    </w:p>
    <w:p w14:paraId="000000F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Личная гигиена и здоровый образ жизни.</w:t>
      </w:r>
    </w:p>
    <w:p w14:paraId="000000F6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личной гигиены и основы здорового образа жизни; </w:t>
      </w:r>
    </w:p>
    <w:p w14:paraId="000000F7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гигиенические правила поведения в местах общего пользования; </w:t>
      </w:r>
    </w:p>
    <w:p w14:paraId="000000F8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использовать разнообразные туалетные принадлежности по уходу за руками, лицом, волосами, зубами в зависимости от гендерной принадлежности; </w:t>
      </w:r>
    </w:p>
    <w:p w14:paraId="000000F9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место и обеспечивать условия хранения индивидуальных наборов туалетных принадлежностей; </w:t>
      </w:r>
    </w:p>
    <w:p w14:paraId="000000FA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местами, предназначенными для выполнения навыков личной гигиены; </w:t>
      </w:r>
    </w:p>
    <w:p w14:paraId="000000FB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выполнять утренний и вечерний туалет; </w:t>
      </w:r>
    </w:p>
    <w:p w14:paraId="000000FC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содержать в чистоте руки, ноги, лицо; </w:t>
      </w:r>
    </w:p>
    <w:p w14:paraId="000000FD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туалетными принадлежностями; </w:t>
      </w:r>
    </w:p>
    <w:p w14:paraId="000000FE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уметь выбирать различные сорта мыла в зависимости от назначения, ориентируясь на форму, запах, присущий многим из них, и рационально их использовать; </w:t>
      </w:r>
    </w:p>
    <w:p w14:paraId="000000FF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ухаживать и уметь соблюдать режим дня в соответствии с частями суток;</w:t>
      </w:r>
    </w:p>
    <w:p w14:paraId="00000100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измерения времени; </w:t>
      </w:r>
    </w:p>
    <w:p w14:paraId="00000101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предупреждения зрительного переутомления и рационального использования остаточного зрения. </w:t>
      </w:r>
    </w:p>
    <w:p w14:paraId="00000102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определять время по часам и ориентироваться во времени суток; </w:t>
      </w:r>
    </w:p>
    <w:p w14:paraId="00000103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различные способы оптической коррекции и ухаживать за ними. </w:t>
      </w:r>
    </w:p>
    <w:p w14:paraId="0000010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Одежда и обувь.</w:t>
      </w:r>
    </w:p>
    <w:p w14:paraId="00000105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названия, внешний вид и назначение предметов одежды и обуви; </w:t>
      </w:r>
    </w:p>
    <w:p w14:paraId="00000106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дифференцировать предметы одежды и обуви среди других групп предметов; </w:t>
      </w:r>
    </w:p>
    <w:p w14:paraId="00000107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называть и различать предметы одежды и обуви; </w:t>
      </w:r>
    </w:p>
    <w:p w14:paraId="00000108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узнавать одежду и обувь по описанию, описывать и сравнивать предметы одежды и пары обуви; </w:t>
      </w:r>
    </w:p>
    <w:p w14:paraId="00000109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части и детали одежды (воротник, рукава, манжеты, карманы, лацканы, подол, спинка, полочки, пояс), части обуви (носок, пятка, голенище, подошва, каблук, стелька); </w:t>
      </w:r>
    </w:p>
    <w:p w14:paraId="0000010A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и различать виды одежды (одежда для мальчиков и девочек) и ее целевое назначение (одежда для мальчиков и девочек; школьная, домашняя, спортивная, повседневная, праздничная, рабочая), виды обуви (мужская, женская, детская) и ее целевое назначение (обувь для дома и улицы, спортивная, повседневная, праздничная), деление обуви по сезонам (летняя, зимняя, демисезонная); </w:t>
      </w:r>
    </w:p>
    <w:p w14:paraId="0000010B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ногтями; </w:t>
      </w:r>
    </w:p>
    <w:p w14:paraId="0000010C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расческами, щетками для мытья рук; </w:t>
      </w:r>
    </w:p>
    <w:p w14:paraId="0000010D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приемами чистки зубов и расчески;</w:t>
      </w:r>
    </w:p>
    <w:p w14:paraId="0000010E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и составлять одежду и обувь определенного вида; </w:t>
      </w:r>
    </w:p>
    <w:p w14:paraId="0000010F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классифицировать одежду и обувь по группам и видам; </w:t>
      </w:r>
    </w:p>
    <w:p w14:paraId="00000110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различать ткани, из которых изготовлена одежда (хлопчатобумажная, льняная, шелковая, синтетическая, шерстяная), материалы, из которых изготовлена обувь (кожаная, резиновая, валяная, текстильная (из ткани)); </w:t>
      </w:r>
    </w:p>
    <w:p w14:paraId="00000111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одежную ткань по группам и видам; </w:t>
      </w:r>
    </w:p>
    <w:p w14:paraId="00000112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определять, какой вид ухода необходим для обуви в зависимости от материала, из которого она изготовлена; </w:t>
      </w:r>
    </w:p>
    <w:p w14:paraId="00000113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различать способы изготовления одежды (сшита, связана); </w:t>
      </w:r>
    </w:p>
    <w:p w14:paraId="00000114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хранения одежды (складывание, развешивание и т.д.); </w:t>
      </w:r>
    </w:p>
    <w:p w14:paraId="00000115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приемами складывания различных предметов одежды; </w:t>
      </w:r>
    </w:p>
    <w:p w14:paraId="00000116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развешивания одежды (на стуле, на вешалке, на крючке), рациональные способы размещения обуви;</w:t>
      </w:r>
    </w:p>
    <w:p w14:paraId="00000117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развешивать одежду на платяную вешалку; </w:t>
      </w:r>
    </w:p>
    <w:p w14:paraId="00000118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 и аккуратно размещать одежду на стуле; </w:t>
      </w:r>
    </w:p>
    <w:p w14:paraId="00000119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хранения одежды в шкафу (размещение по сезонному использованию, по частоте пользования, по сочетаемости в ансамбле); </w:t>
      </w:r>
    </w:p>
    <w:p w14:paraId="0000011A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располагать одежду в платяном шкафу; </w:t>
      </w:r>
    </w:p>
    <w:p w14:paraId="0000011B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 размещать обувь в специально отведенном для этого месте. </w:t>
      </w:r>
    </w:p>
    <w:p w14:paraId="0000011C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способы ухода за одеждой (чистка одежды щеткой, стирка, глаженье), виды труда по уходу за обувью (мытье, сушка мокрой обуви, чистка), значение и необходимость каждого вида ухода за обувью; </w:t>
      </w:r>
    </w:p>
    <w:p w14:paraId="0000011D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инструменты, необходимые для ухода за одеждой, принадлежности для ухода за обувью и место их хранения; </w:t>
      </w:r>
    </w:p>
    <w:p w14:paraId="0000011E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одеждой: чистить одежду щеткой, стирать и гладить мелкие предметы одежды; </w:t>
      </w:r>
    </w:p>
    <w:p w14:paraId="0000011F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мытье обуви, сушку мокрой обуви; </w:t>
      </w:r>
    </w:p>
    <w:p w14:paraId="00000120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чистить кожаную и замшевую обувь; </w:t>
      </w:r>
    </w:p>
    <w:p w14:paraId="00000121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требования техники безопасности при работе с утюгом, иголкой, булавкой, ножницами; </w:t>
      </w:r>
    </w:p>
    <w:p w14:paraId="00000122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пути предупреждения загрязнения одежды (переодевание в соответствующую виду деятельности одежду, соблюдение аккуратности при играх и работе на улице, в природе при приемах пищи); </w:t>
      </w:r>
    </w:p>
    <w:p w14:paraId="00000123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мелкого ремонта одежды (пришивать пуговицы, петельки, вешалки; зашивание распоровшейся по шву одежды; подшивание подогнутого края одежды). </w:t>
      </w:r>
    </w:p>
    <w:p w14:paraId="00000124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мелкий ремонт одежды: пришивать пуговицы, вешалки, обметывать петли для пуговиц, зашивать одежду по распоровшемуся шву, подшивать подогнутый край одежды. </w:t>
      </w:r>
    </w:p>
    <w:p w14:paraId="0000012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Жилище.</w:t>
      </w:r>
    </w:p>
    <w:p w14:paraId="00000126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домов по величине, по окраске, по функциональному значению; </w:t>
      </w:r>
    </w:p>
    <w:p w14:paraId="00000127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название, функциональное назначение, предметное наполнение школьных и домашних помещений; </w:t>
      </w:r>
    </w:p>
    <w:p w14:paraId="00000128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определять помещение по функциональному назначению и по характерному предметному наполнению;</w:t>
      </w:r>
    </w:p>
    <w:p w14:paraId="00000129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особенности внешнего вида и внутреннего наполнения своего дома; </w:t>
      </w:r>
    </w:p>
    <w:p w14:paraId="0000012A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предметов мебели и их частей; </w:t>
      </w:r>
    </w:p>
    <w:p w14:paraId="0000012B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виды мебели (для спальной, детской, гостиной, игровой); </w:t>
      </w:r>
    </w:p>
    <w:p w14:paraId="0000012C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составлять макет жилой комнаты; </w:t>
      </w:r>
    </w:p>
    <w:p w14:paraId="0000012D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выбирать мебель для каждого помещения и рационально размещать ее на макете; </w:t>
      </w:r>
    </w:p>
    <w:p w14:paraId="0000012E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гигиенические требования, предъявляемые к жилым помещениям; </w:t>
      </w:r>
    </w:p>
    <w:p w14:paraId="0000012F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поддержания чистоты и уборки в помещении, основные виды труда по уборке помещения; </w:t>
      </w:r>
    </w:p>
    <w:p w14:paraId="00000130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замечать и устранять непорядок; осознавать преимущества чистоты и порядка в помещении; </w:t>
      </w:r>
    </w:p>
    <w:p w14:paraId="00000131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вытирать пыль, мыть, доску, подоконники, двери, плинтуса; </w:t>
      </w:r>
    </w:p>
    <w:p w14:paraId="00000132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пылесосом, подметать и мыть пол; </w:t>
      </w:r>
    </w:p>
    <w:p w14:paraId="00000133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застилать кровать; </w:t>
      </w:r>
    </w:p>
    <w:p w14:paraId="00000134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проветривать помещения; </w:t>
      </w:r>
    </w:p>
    <w:p w14:paraId="00000135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освещения помещений, его значение для человека; </w:t>
      </w:r>
    </w:p>
    <w:p w14:paraId="00000136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для уборки помещений и правила его хранения; </w:t>
      </w:r>
    </w:p>
    <w:p w14:paraId="00000137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по уходу за комнатными растениями и место его хранения, гигиенические требования и виды труда по уходу за комнатными растениями; </w:t>
      </w:r>
    </w:p>
    <w:p w14:paraId="00000138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правильно выполнять различные виды ухода за комнатными растениями.</w:t>
      </w:r>
    </w:p>
    <w:p w14:paraId="0000013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 xml:space="preserve">Питание. </w:t>
      </w:r>
    </w:p>
    <w:p w14:paraId="0000013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продукты питания: их названия, отличия по внешнему виду, вкусу, запаху; </w:t>
      </w:r>
    </w:p>
    <w:p w14:paraId="0000013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группы продуктов: овощи, фрукты, мясные, рыбные, молочные, мучные, хлебобулочные; </w:t>
      </w:r>
    </w:p>
    <w:p w14:paraId="0000013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продукты животного и растительного происхождения; </w:t>
      </w:r>
    </w:p>
    <w:p w14:paraId="0000013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продукты среди других групп продуктов, распределять продукты по группам;</w:t>
      </w:r>
    </w:p>
    <w:p w14:paraId="0000013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находить продукты по их описанию, описывать продукты по образцу педагога, по схеме, по плану; </w:t>
      </w:r>
    </w:p>
    <w:p w14:paraId="0000013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признаки свежих и испорченных продуктов; </w:t>
      </w:r>
    </w:p>
    <w:p w14:paraId="0000014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испорченные продукты;</w:t>
      </w:r>
    </w:p>
    <w:p w14:paraId="0000014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условия хранения продуктов; </w:t>
      </w:r>
    </w:p>
    <w:p w14:paraId="0000014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выбирать продукты, которые обязательно нужно хранить в холодильнике; </w:t>
      </w:r>
    </w:p>
    <w:p w14:paraId="0000014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размещения продуктов в холодильнике; </w:t>
      </w:r>
    </w:p>
    <w:p w14:paraId="0000014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действие продуктов на организм; </w:t>
      </w:r>
    </w:p>
    <w:p w14:paraId="0000014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обработки овощей, фруктов, ягод; </w:t>
      </w:r>
    </w:p>
    <w:p w14:paraId="0000014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овощи щеткой; </w:t>
      </w:r>
    </w:p>
    <w:p w14:paraId="0000014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фрукты и ягоды в дуршлаге; </w:t>
      </w:r>
    </w:p>
    <w:p w14:paraId="0000014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приемы извлечения продуктов из упаковки: разворачивание, вскрытие упаковки, выливание жидких продуктов, высыпание сыпучих продуктов, выкладывание овощей и фруктов; </w:t>
      </w:r>
    </w:p>
    <w:p w14:paraId="0000014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извлекать продукты из разных упаковок; </w:t>
      </w:r>
    </w:p>
    <w:p w14:paraId="0000014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упаковывать продукты разным способом: заворачивать, укладывать, наливать, насыпать; </w:t>
      </w:r>
    </w:p>
    <w:p w14:paraId="0000014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техники безопасности при работе с режущими инструментами и приспособлениями; </w:t>
      </w:r>
    </w:p>
    <w:p w14:paraId="0000014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обрабатывать продукты с помощью ножа: разрезать, нарезать, намазывать хлеб, чистить морковь, картофель, вырезать испорченные места; </w:t>
      </w:r>
    </w:p>
    <w:p w14:paraId="0000014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отмеривания нужного количества продуктов: мерной ложкой, чашкой, стаканом, взвешиванием; </w:t>
      </w:r>
    </w:p>
    <w:p w14:paraId="0000014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отмерять нужное количество продуктов мерной ложкой, чашкой, стаканом; </w:t>
      </w:r>
    </w:p>
    <w:p w14:paraId="0000014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названия, состав и способы приготовления простейших блюд; </w:t>
      </w:r>
    </w:p>
    <w:p w14:paraId="0000015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наливать кипяток в заварочный чайник и чашку; </w:t>
      </w:r>
    </w:p>
    <w:p w14:paraId="0000015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техники безопасности при приготовлении пищи; </w:t>
      </w:r>
    </w:p>
    <w:p w14:paraId="0000015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приборов;</w:t>
      </w:r>
    </w:p>
    <w:p w14:paraId="0000015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посуду и приборы, необходимые для сервировки стола; </w:t>
      </w:r>
    </w:p>
    <w:p w14:paraId="0000015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посуду, использовать моющие средства; </w:t>
      </w:r>
    </w:p>
    <w:p w14:paraId="0000015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вытирать посуду полотенцем, размещать в сушилке; </w:t>
      </w:r>
    </w:p>
    <w:p w14:paraId="0000015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различными кухонными принадлежностями: разделочной доской, ножом, крупной теркой, овощечисткой, чесночницей; </w:t>
      </w:r>
    </w:p>
    <w:p w14:paraId="0000015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столовыми приборами; </w:t>
      </w:r>
    </w:p>
    <w:p w14:paraId="0000015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безопасности при эксплуатации плиты и других кухонных бытовых приборов;</w:t>
      </w:r>
    </w:p>
    <w:p w14:paraId="0000015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кухонными бытовыми приборами (плита, микроволновка, блендер, миксер и т.д.);</w:t>
      </w:r>
    </w:p>
    <w:p w14:paraId="0000015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посудой, столовыми приборами и кухонными бытовыми приборами; </w:t>
      </w:r>
    </w:p>
    <w:p w14:paraId="0000015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тифлотехнические средства и устройства бытового назначения, используемые при приготовлении пищи;</w:t>
      </w:r>
    </w:p>
    <w:p w14:paraId="0000015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 и устройствами бытового назначения в процессе приготовления пищи;</w:t>
      </w:r>
    </w:p>
    <w:p w14:paraId="0000015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готовить простейшие блюда: бутерброды, винегрет, простые салаты, чай; </w:t>
      </w:r>
    </w:p>
    <w:p w14:paraId="0000015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первые блюда;</w:t>
      </w:r>
    </w:p>
    <w:p w14:paraId="0000015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гарниры, вторые блюда из мяса и рыбы;</w:t>
      </w:r>
    </w:p>
    <w:p w14:paraId="0000016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сладкие блюда;</w:t>
      </w:r>
    </w:p>
    <w:p w14:paraId="0000016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функциональное назначение, устройство, принципы работы и правила эксплуатации мультиварки;</w:t>
      </w:r>
    </w:p>
    <w:p w14:paraId="0000016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соблюдать правила ухода за мультиваркой;</w:t>
      </w:r>
    </w:p>
    <w:p w14:paraId="0000016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различные блюда в мультиварке;</w:t>
      </w:r>
    </w:p>
    <w:p w14:paraId="0000016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приспособления для консервирования;</w:t>
      </w:r>
    </w:p>
    <w:p w14:paraId="0000016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и соблюдать технику безопасности при использовании приспособлений для консервирования;</w:t>
      </w:r>
    </w:p>
    <w:p w14:paraId="0000016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закупорки банок и бутылок;</w:t>
      </w:r>
    </w:p>
    <w:p w14:paraId="0000016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условия, правила и сроки хранения продуктов, законсервированных в домашних условиях;</w:t>
      </w:r>
    </w:p>
    <w:p w14:paraId="0000016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первичной обработки овощей, фруктов и ягод;</w:t>
      </w:r>
    </w:p>
    <w:p w14:paraId="0000016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приспособлениями для консервирования;</w:t>
      </w:r>
    </w:p>
    <w:p w14:paraId="0000016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овощные и плодово-ягодные консервы;</w:t>
      </w:r>
    </w:p>
    <w:p w14:paraId="0000016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культуры поведения за столом.</w:t>
      </w:r>
    </w:p>
    <w:p w14:paraId="0000016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приема пищи и культуру поведения за столом;</w:t>
      </w:r>
    </w:p>
    <w:p w14:paraId="0000016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вежливо угощать и благодарить за еду. </w:t>
      </w:r>
    </w:p>
    <w:p w14:paraId="0000016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Семья.</w:t>
      </w:r>
    </w:p>
    <w:p w14:paraId="0000016F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типы и формы современной семьи, состав семьи в зависимости от типа и формы;</w:t>
      </w:r>
    </w:p>
    <w:p w14:paraId="00000170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финансово-экономические, хозяйственно-бытовые и социально-психологические механизмы функционирования современной семьи;</w:t>
      </w:r>
    </w:p>
    <w:p w14:paraId="00000171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и соблюдать свои семейные обязанности;</w:t>
      </w:r>
    </w:p>
    <w:p w14:paraId="00000172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семейные праздники и традиции семьи в целом и своей семьи в частности;</w:t>
      </w:r>
    </w:p>
    <w:p w14:paraId="00000173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иметь представления о модели своей будущей семьи, моделировать желаемый семейный уклад, внутрисемейные отношения, хозяйственно-бытовую и финансово-экономическую деятельность семьи;</w:t>
      </w:r>
    </w:p>
    <w:p w14:paraId="00000174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распределять семейные обязанности;</w:t>
      </w:r>
    </w:p>
    <w:p w14:paraId="00000175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планировать семейный бюджет;</w:t>
      </w:r>
    </w:p>
    <w:p w14:paraId="00000176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предлагать конструктивные способы разрешения наиболее распространенных семейных конфликтов;</w:t>
      </w:r>
    </w:p>
    <w:p w14:paraId="00000177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семейные праздники;</w:t>
      </w:r>
    </w:p>
    <w:p w14:paraId="00000178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иметь представления об уходе за новорожденным ребенком, выполнять основные виды деятельности по уходу.</w:t>
      </w:r>
    </w:p>
    <w:p w14:paraId="0000017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Коммуникативная культура.</w:t>
      </w:r>
    </w:p>
    <w:p w14:paraId="0000017A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правила использования средств вербальной и невербальной коммуникации при встрече и расставании со сверстниками и взрослыми; </w:t>
      </w:r>
    </w:p>
    <w:p w14:paraId="0000017B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средства невербальной коммуникации, обеспечивающие соблюдение норм вежливого общения с людьми (сдержанная поза, умеренность жестикуляции, поворот туловища и головы к говорящему); </w:t>
      </w:r>
    </w:p>
    <w:p w14:paraId="0000017C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тактично и вежливо разговаривать с взрослыми и сверстниками; </w:t>
      </w:r>
    </w:p>
    <w:p w14:paraId="0000017D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адекватно использовать формы обращения с просьбой к сверстнику и взрослому; </w:t>
      </w:r>
    </w:p>
    <w:p w14:paraId="0000017E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речевого этикета при посещении общественных мест (кинотеатр, музей, библиотека); </w:t>
      </w:r>
    </w:p>
    <w:p w14:paraId="0000017F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поведения в различных объектах торговли и обращения за помощью к сотрудникам и покупателям; </w:t>
      </w:r>
    </w:p>
    <w:p w14:paraId="00000180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поведения в гостях; </w:t>
      </w:r>
    </w:p>
    <w:p w14:paraId="00000181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требования к выбору подарков. </w:t>
      </w:r>
    </w:p>
    <w:p w14:paraId="00000182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вручать и принимать подарки; </w:t>
      </w:r>
    </w:p>
    <w:p w14:paraId="00000183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принципы бесконфликтного, конструктивного и делового общения, нормы и требования корректного поведения;</w:t>
      </w:r>
    </w:p>
    <w:p w14:paraId="00000184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избегать конфликтных ситуаций, обусловленных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слабовидением</w:t>
      </w: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0000185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поддерживать беседу с людьми различного возраста, гендерной принадлежности, социального и профессионального статуса, высказывать свое мнение, выражать свои мысли четко и ясно; </w:t>
      </w:r>
    </w:p>
    <w:p w14:paraId="00000186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общения между юношами и девушками;</w:t>
      </w:r>
    </w:p>
    <w:p w14:paraId="00000187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адекватно общаться со сверстниками противоположного пола;</w:t>
      </w:r>
    </w:p>
    <w:p w14:paraId="00000188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вести себя за столом во время еды в объектах общественного питания, дома и в гостях; </w:t>
      </w:r>
    </w:p>
    <w:p w14:paraId="00000189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свое настроение, эмоциональные состояния и их проявления; </w:t>
      </w:r>
    </w:p>
    <w:p w14:paraId="0000018A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вести разговор по телефону и обмениваться сообщениями; </w:t>
      </w:r>
    </w:p>
    <w:p w14:paraId="0000018B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интерес и позитивное отношение к общению со зрячими взрослыми и сверстниками;</w:t>
      </w:r>
    </w:p>
    <w:p w14:paraId="0000018C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принимать участие в виртуальном общении со зрячими взрослыми и сверстниками с использованием мессенджеров и социальных сетей;</w:t>
      </w:r>
    </w:p>
    <w:p w14:paraId="0000018D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 готовностью к реальному общению со зрячими сверстниками.</w:t>
      </w:r>
    </w:p>
    <w:p w14:paraId="0000018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Транспорт.</w:t>
      </w:r>
    </w:p>
    <w:p w14:paraId="0000018F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транспортных средств; </w:t>
      </w:r>
    </w:p>
    <w:p w14:paraId="00000190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показывать доступными способами и называть транспортные средства, выделять транспортные средства среди других предметных групп; </w:t>
      </w:r>
    </w:p>
    <w:p w14:paraId="00000191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описывать виды транспорта и узнавать их по описанию; </w:t>
      </w:r>
    </w:p>
    <w:p w14:paraId="00000192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способу передвижения (наземный, воздушный, водный, подводный); </w:t>
      </w:r>
    </w:p>
    <w:p w14:paraId="00000193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назначению (пассажирский, грузовой, специальный); </w:t>
      </w:r>
    </w:p>
    <w:p w14:paraId="00000194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классифицировать транспорт по видам; </w:t>
      </w:r>
    </w:p>
    <w:p w14:paraId="00000195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сравнивать транспортные средства по способу передвижения, по назначению; </w:t>
      </w:r>
    </w:p>
    <w:p w14:paraId="00000196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наземного транспорта: автомобильный, железнодорожный, гужевой и др.; </w:t>
      </w:r>
    </w:p>
    <w:p w14:paraId="00000197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части транспорта; </w:t>
      </w:r>
    </w:p>
    <w:p w14:paraId="00000198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маршрута у общественного транспорта; </w:t>
      </w:r>
    </w:p>
    <w:p w14:paraId="00000199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остановок у пассажирских транспортных средств, их характерные особенности; </w:t>
      </w:r>
    </w:p>
    <w:p w14:paraId="0000019A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безопасности и поведения в общественном транспорте; </w:t>
      </w:r>
    </w:p>
    <w:p w14:paraId="0000019B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 в транспортных предприятиях; </w:t>
      </w:r>
    </w:p>
    <w:p w14:paraId="0000019C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и места приобретения проездных билетов, обращение с проездными документами; </w:t>
      </w:r>
    </w:p>
    <w:p w14:paraId="0000019D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предъявлять проездные билеты, документы контролеру, водителю; </w:t>
      </w:r>
    </w:p>
    <w:p w14:paraId="0000019E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формулы речевого этикета при пользовании общественным транспортом; </w:t>
      </w:r>
    </w:p>
    <w:p w14:paraId="0000019F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пользоваться формами речевого этикета пассажиров. </w:t>
      </w:r>
    </w:p>
    <w:p w14:paraId="000001A0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узнавать транспортное средство на слух; </w:t>
      </w:r>
    </w:p>
    <w:p w14:paraId="000001A1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ориентироваться в салонах наземного транспорта и в метро; </w:t>
      </w:r>
    </w:p>
    <w:p w14:paraId="000001A2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входить и выходить из пассажирского транспортного средства. </w:t>
      </w:r>
    </w:p>
    <w:p w14:paraId="000001A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Основы медицинских знаний. Медицинская помощь.</w:t>
      </w:r>
    </w:p>
    <w:p w14:paraId="000001A4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содержимое домашней аптечки, назначение и правила применения лекарственных средств; </w:t>
      </w:r>
    </w:p>
    <w:p w14:paraId="000001A5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вреде самолечения; </w:t>
      </w:r>
    </w:p>
    <w:p w14:paraId="000001A6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пользоваться градусником (в т.ч. «говорящим» термометром); </w:t>
      </w:r>
    </w:p>
    <w:p w14:paraId="000001A7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оказания первой помощи; </w:t>
      </w:r>
    </w:p>
    <w:p w14:paraId="000001A8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первую помощь при ожоге, порезе, ушибе; </w:t>
      </w:r>
    </w:p>
    <w:p w14:paraId="000001A9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накладывать повязку на рану; </w:t>
      </w:r>
    </w:p>
    <w:p w14:paraId="000001AA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наклеивать антисептический пластырь на поврежденное место; </w:t>
      </w:r>
    </w:p>
    <w:p w14:paraId="000001AB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адекватно использовать средства оптической коррекции; </w:t>
      </w:r>
    </w:p>
    <w:p w14:paraId="000001AC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поддерживать в чистоте средства оптической коррекции зрения; </w:t>
      </w:r>
    </w:p>
    <w:p w14:paraId="000001AD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рационально использовать способы снятия зрительного и тактильного утомления;</w:t>
      </w:r>
    </w:p>
    <w:p w14:paraId="000001AE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рекомендации врача-офтальмолога; </w:t>
      </w:r>
    </w:p>
    <w:p w14:paraId="000001AF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режим зрительных нагрузок в повседневной жизни. </w:t>
      </w:r>
    </w:p>
    <w:p w14:paraId="000001B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Торговля.</w:t>
      </w:r>
    </w:p>
    <w:p w14:paraId="000001B1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различать российские монеты и банкноты разного номинала;</w:t>
      </w:r>
    </w:p>
    <w:p w14:paraId="000001B2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виды денежного расчета;</w:t>
      </w:r>
    </w:p>
    <w:p w14:paraId="000001B3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определять номинал купюр с помощью специального программного обеспечения, установленного на мобильном устройстве;</w:t>
      </w:r>
    </w:p>
    <w:p w14:paraId="000001B4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пользоваться банковской картой;</w:t>
      </w:r>
    </w:p>
    <w:p w14:paraId="000001B5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принципы устройства и функционирования банкомата и терминала;</w:t>
      </w:r>
    </w:p>
    <w:p w14:paraId="000001B6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пользоваться банкоматом и терминалом, выполнять операции по карте, доступные через банкомат и терминал;</w:t>
      </w:r>
    </w:p>
    <w:p w14:paraId="000001B7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самостоятельно совершать финансовые операции с использованием современных цифровых сервисов, средств и технологий; </w:t>
      </w:r>
    </w:p>
    <w:p w14:paraId="000001B8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объектов торговли; </w:t>
      </w:r>
    </w:p>
    <w:p w14:paraId="000001B9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объектов торговли и их назначение; </w:t>
      </w:r>
    </w:p>
    <w:p w14:paraId="000001BA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принципы организации пространства и особенности функционирования различных видов объектов торговли;</w:t>
      </w:r>
    </w:p>
    <w:p w14:paraId="000001BB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ассортимент товаров различных видов объектов торговли и примерный режим их работы; </w:t>
      </w:r>
    </w:p>
    <w:p w14:paraId="000001BC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узнавать вид объекта торговли по витрине, по запаху, по условным обозначениям и другим доступным признакам; </w:t>
      </w:r>
    </w:p>
    <w:p w14:paraId="000001BD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осуществлять оптимальный выбор объекта торговли для приобретения конкретного товара;</w:t>
      </w:r>
    </w:p>
    <w:p w14:paraId="000001BE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людей, работающих в объектах торговли; </w:t>
      </w:r>
    </w:p>
    <w:p w14:paraId="000001BF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и соблюдать правила безопасного поведения в объектах торговли с учетом отсутствия или глубокого нарушения зрения;</w:t>
      </w:r>
    </w:p>
    <w:p w14:paraId="000001C0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поведения покупателя в различных объектах торговли и речевой этикет покупателя; </w:t>
      </w:r>
    </w:p>
    <w:p w14:paraId="000001C1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владеть алгоритмами совершения покупок в различных объектах торговли без визуального контроля;</w:t>
      </w:r>
    </w:p>
    <w:p w14:paraId="000001C2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взаимодействовать с персоналом объектов торговли и покупателями, уметь обращаться за помощью, логично, грамотно и последовательно излагать возникшую проблему и суть просьбы, адекватно принимать оказываемую помощь, корректировать ее содержание по мере необходимости посредством диалога;</w:t>
      </w:r>
    </w:p>
    <w:p w14:paraId="000001C3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находить в объекте нужный товар (самостоятельно, с помощью продавцов и другого персонала, с помощью покупателя); </w:t>
      </w:r>
    </w:p>
    <w:p w14:paraId="000001C4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обращаться к продавцам, прочему персоналу и покупателям с вопросами о наличии в продаже и стоимости конкретного товара;</w:t>
      </w:r>
    </w:p>
    <w:p w14:paraId="000001C5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покупать штучный мелкий и весовой товар; </w:t>
      </w:r>
    </w:p>
    <w:p w14:paraId="000001C6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свежесть хлебобулочных изделий; </w:t>
      </w:r>
    </w:p>
    <w:p w14:paraId="000001C7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планировать покупки в зависимости от материальных возможностей, выбирать и приобретать товар в соответствии с имеющейся суммой денег; </w:t>
      </w:r>
    </w:p>
    <w:p w14:paraId="000001C8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оплачивать покупки наличными и безналичными деньгами; </w:t>
      </w:r>
    </w:p>
    <w:p w14:paraId="000001C9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рационально складывать и размещать в сумке приобретенные товары; </w:t>
      </w:r>
    </w:p>
    <w:p w14:paraId="000001CA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покупки в интернет-магазинах, оформлять заказ и определять наиболее оптимальный способ доставки.</w:t>
      </w:r>
    </w:p>
    <w:p w14:paraId="000001C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Средства связи и коммуникации.</w:t>
      </w:r>
    </w:p>
    <w:p w14:paraId="000001CC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виды средств связи и коммуникации;</w:t>
      </w:r>
    </w:p>
    <w:p w14:paraId="000001CD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использования средств связи и коммуникации при слабовидении;</w:t>
      </w:r>
    </w:p>
    <w:p w14:paraId="000001CE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назначение и функционал программ увеличения изображения на экране; </w:t>
      </w:r>
    </w:p>
    <w:p w14:paraId="000001CF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специальные возможности настройки мобильных устройств для слабовидящих;</w:t>
      </w:r>
    </w:p>
    <w:p w14:paraId="000001D0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настраивать мобильное устройство в соответствии с индивидуальными зрительными возможностями;</w:t>
      </w:r>
    </w:p>
    <w:p w14:paraId="000001D1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мобильные устройства в качестве средств связи и коммуникации.</w:t>
      </w:r>
    </w:p>
    <w:p w14:paraId="000001D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Выбор профессии и трудоустройство.</w:t>
      </w:r>
    </w:p>
    <w:p w14:paraId="000001D3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новые профессии, появившиеся на современном рынке труда;</w:t>
      </w:r>
    </w:p>
    <w:p w14:paraId="000001D4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профессии, актуальные на современном рынке труда и, доступные для слабовидящих;</w:t>
      </w:r>
    </w:p>
    <w:p w14:paraId="000001D5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интерес к конкретным профессиям, адекватно оценивать свои возможности относительно этих профессий;</w:t>
      </w:r>
    </w:p>
    <w:p w14:paraId="000001D6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необходимость профессионального самоопределения с учетом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слабовидения</w:t>
      </w: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1D7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нормативно-правовые механизмы трудоустройства и профессиональной деятельности инвалидов;</w:t>
      </w:r>
    </w:p>
    <w:p w14:paraId="000001D8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возможности и перспективы профессиональной самореализации в системе ВОС, соотносить их со своими интересами, способностями, склонностями;</w:t>
      </w:r>
    </w:p>
    <w:p w14:paraId="000001D9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труда;</w:t>
      </w:r>
    </w:p>
    <w:p w14:paraId="000001DA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деловом этикете;</w:t>
      </w:r>
    </w:p>
    <w:p w14:paraId="000001DB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резюме;</w:t>
      </w:r>
    </w:p>
    <w:p w14:paraId="000001DC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правила, целевые ориентиры и установки общения с работодателем; </w:t>
      </w:r>
    </w:p>
    <w:p w14:paraId="000001DD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 готовностью предложить свои услуги и доказать свою конкурентоспособность, в т.ч. на открытом рынке труда;</w:t>
      </w:r>
    </w:p>
    <w:p w14:paraId="000001DE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нормы поведения и межличностного взаимодействия в профессиональном коллективе.</w:t>
      </w:r>
    </w:p>
    <w:p w14:paraId="000001DF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0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Toc145679876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КОРРЕКЦИОННОГО КУРСА «СОЦИАЛЬНО-БЫТОВАЯ ОРИЕНТИРОВКА»</w:t>
      </w:r>
      <w:bookmarkEnd w:id="18"/>
    </w:p>
    <w:p w14:paraId="000001E1" w14:textId="77777777" w:rsidR="00E856C9" w:rsidRPr="002C53FA" w:rsidRDefault="00E856C9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1E2" w14:textId="77777777" w:rsidR="00E856C9" w:rsidRPr="002C53FA" w:rsidRDefault="00536DA0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коррекционного курса «Социально-бытовая ориентировка» рекомендуются следующие тифлотехнические средства, приборы и устройства:</w:t>
      </w:r>
    </w:p>
    <w:p w14:paraId="000001E3" w14:textId="70D989D1" w:rsidR="00E856C9" w:rsidRPr="002C53FA" w:rsidRDefault="00536DA0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дозаторы зубной пасты, шампуня и крема; мыльные дозаторы; специальные иглы и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нитковдеватели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«Говорящий» определитель цвета; «Говорящая» рулетка; озвученный индикатор уровня жидкости; кухонные дозаторы масла, сыпучих, жидких и других продуктов; «Говорящая мультиварка»;  «Говорящие» кухонные и напольные весы;  «Говорящий «термометр; «Говорящий» тонометр»; Глюкометр с рельефной индикацией; сенсорные мобильные устройства, оснащенные специальным программным обеспечением (программы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экранного доступа: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TalkBack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Voice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Assistant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VoiceOver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программами определения купюр, отслеживания транспорта и т.д.</w:t>
      </w:r>
    </w:p>
    <w:p w14:paraId="000001E4" w14:textId="77777777" w:rsidR="00E856C9" w:rsidRDefault="00E85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856C9" w:rsidSect="005F5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EFBB5" w14:textId="77777777" w:rsidR="005639FF" w:rsidRDefault="005639FF">
      <w:pPr>
        <w:spacing w:after="0" w:line="240" w:lineRule="auto"/>
      </w:pPr>
      <w:r>
        <w:separator/>
      </w:r>
    </w:p>
  </w:endnote>
  <w:endnote w:type="continuationSeparator" w:id="0">
    <w:p w14:paraId="7F97F8BE" w14:textId="77777777" w:rsidR="005639FF" w:rsidRDefault="0056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8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A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9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7915D" w14:textId="77777777" w:rsidR="005639FF" w:rsidRDefault="005639FF">
      <w:pPr>
        <w:spacing w:after="0" w:line="240" w:lineRule="auto"/>
      </w:pPr>
      <w:r>
        <w:separator/>
      </w:r>
    </w:p>
  </w:footnote>
  <w:footnote w:type="continuationSeparator" w:id="0">
    <w:p w14:paraId="4DB54A71" w14:textId="77777777" w:rsidR="005639FF" w:rsidRDefault="00563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6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5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E7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F03"/>
    <w:multiLevelType w:val="multilevel"/>
    <w:tmpl w:val="67EEA1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F20465"/>
    <w:multiLevelType w:val="multilevel"/>
    <w:tmpl w:val="79C28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52048"/>
    <w:multiLevelType w:val="multilevel"/>
    <w:tmpl w:val="257C83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0FF14E9"/>
    <w:multiLevelType w:val="multilevel"/>
    <w:tmpl w:val="DFB256A6"/>
    <w:lvl w:ilvl="0">
      <w:start w:val="1"/>
      <w:numFmt w:val="bullet"/>
      <w:lvlText w:val="●"/>
      <w:lvlJc w:val="left"/>
      <w:pPr>
        <w:ind w:left="16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E33EC6"/>
    <w:multiLevelType w:val="multilevel"/>
    <w:tmpl w:val="F60E1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E971BB"/>
    <w:multiLevelType w:val="multilevel"/>
    <w:tmpl w:val="C4801B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32948"/>
    <w:multiLevelType w:val="multilevel"/>
    <w:tmpl w:val="EE9C9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C73F56"/>
    <w:multiLevelType w:val="multilevel"/>
    <w:tmpl w:val="26F0363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B373B2"/>
    <w:multiLevelType w:val="multilevel"/>
    <w:tmpl w:val="85907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FE1B9C"/>
    <w:multiLevelType w:val="multilevel"/>
    <w:tmpl w:val="D740646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C9"/>
    <w:rsid w:val="00186968"/>
    <w:rsid w:val="002C53FA"/>
    <w:rsid w:val="00304FFE"/>
    <w:rsid w:val="00536DA0"/>
    <w:rsid w:val="005639FF"/>
    <w:rsid w:val="005F5C77"/>
    <w:rsid w:val="00632782"/>
    <w:rsid w:val="008063AA"/>
    <w:rsid w:val="00A80815"/>
    <w:rsid w:val="00B27E69"/>
    <w:rsid w:val="00DE4491"/>
    <w:rsid w:val="00DE7EAC"/>
    <w:rsid w:val="00E856C9"/>
    <w:rsid w:val="00E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8638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927AD"/>
    <w:pPr>
      <w:tabs>
        <w:tab w:val="right" w:leader="dot" w:pos="9345"/>
      </w:tabs>
      <w:spacing w:after="0" w:line="360" w:lineRule="auto"/>
      <w:ind w:firstLine="709"/>
      <w:jc w:val="both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18696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cLq5FdDusgcgQZyHo4BWmVIsJw==">AMUW2mX0/4vfUTSSIvNhVzFXc0JY+PU6EssQaxkkcBgh0IJbk4mcLfy5FyVQ8wuOFLlCDw7wcAKF3W3hfZTiYNED1ZNNW6bILl6UP6jy9PXJfvfCEx7pWmHcO0+jUCwdma9P9oMZhSzZWOQrli497T8lb2wquviXJZknOjopiW68uCxAnhjezVy4Crv2zFbWgJKjVanLnbZ3f64aU6EBeXhTIFT4KBecZ2r90O8JyF61Cy46fLrFykYQsz2/4VcW4lI4bp2Nwa7tHQPSX/Wy0rDXoefjJ/uVrUF1xI9kpmAI79VQ4LadcHE5C6CQRuwGwcbMqmHGQmHwCCUVgbkY13NWUiQlV8FJ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9905</Words>
  <Characters>56461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2</cp:revision>
  <dcterms:created xsi:type="dcterms:W3CDTF">2024-03-01T07:25:00Z</dcterms:created>
  <dcterms:modified xsi:type="dcterms:W3CDTF">2024-03-01T07:25:00Z</dcterms:modified>
</cp:coreProperties>
</file>